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26D5" w14:textId="07938303" w:rsidR="00E74CE5" w:rsidRDefault="00E74CE5" w:rsidP="0009689B">
      <w:pPr>
        <w:ind w:left="90"/>
        <w:jc w:val="center"/>
        <w:rPr>
          <w:b/>
          <w:bCs/>
        </w:rPr>
      </w:pPr>
      <w:r w:rsidRPr="003A4E9B">
        <w:rPr>
          <w:b/>
          <w:bCs/>
        </w:rPr>
        <w:t>REGULATED INDUSTRY PERSON COMPLIANCE CERTIFICATION</w:t>
      </w:r>
    </w:p>
    <w:p w14:paraId="4115BE17" w14:textId="77777777" w:rsidR="0009689B" w:rsidRPr="003A4E9B" w:rsidRDefault="0009689B" w:rsidP="0009689B">
      <w:pPr>
        <w:ind w:left="90"/>
        <w:jc w:val="center"/>
        <w:rPr>
          <w:b/>
          <w:bCs/>
        </w:rPr>
      </w:pPr>
    </w:p>
    <w:p w14:paraId="5B89827D" w14:textId="509B65A4" w:rsidR="009D7948" w:rsidRDefault="008E5E6F" w:rsidP="0009689B">
      <w:pPr>
        <w:ind w:left="90"/>
      </w:pPr>
      <w:r>
        <w:t>The undersigned</w:t>
      </w:r>
      <w:r w:rsidR="003A4E9B">
        <w:t xml:space="preserve"> </w:t>
      </w:r>
      <w:r>
        <w:t>hereby certifies</w:t>
      </w:r>
      <w:r w:rsidR="009D7948">
        <w:t xml:space="preserve"> as true and accurate with the intent to induce material reliance upon such certification by the Próspera Group (as defined by the Próspera Charter)</w:t>
      </w:r>
      <w:r w:rsidR="003A4E9B">
        <w:t xml:space="preserve"> and (e)Residents of Próspera </w:t>
      </w:r>
      <w:r>
        <w:t>that:</w:t>
      </w:r>
    </w:p>
    <w:p w14:paraId="0C23B764" w14:textId="77777777" w:rsidR="003A4E9B" w:rsidRDefault="003A4E9B" w:rsidP="0009689B">
      <w:pPr>
        <w:pStyle w:val="ListParagraph"/>
        <w:numPr>
          <w:ilvl w:val="0"/>
          <w:numId w:val="1"/>
        </w:numPr>
        <w:ind w:left="90"/>
      </w:pPr>
      <w:commentRangeStart w:id="0"/>
      <w:r>
        <w:t xml:space="preserve">(S)he is </w:t>
      </w:r>
      <w:r w:rsidRPr="003A4E9B">
        <w:t>an attorney who is duly authorized to practice law in [designate national and, if any, subnational Jurisdiction of Regulatory Election</w:t>
      </w:r>
      <w:r>
        <w:t>] and</w:t>
      </w:r>
      <w:r w:rsidRPr="003A4E9B">
        <w:t xml:space="preserve"> a (limited) (e)Resident of Próspera ZEDE with Resident Permit No. [specify number]</w:t>
      </w:r>
      <w:r>
        <w:t>.</w:t>
      </w:r>
      <w:commentRangeEnd w:id="0"/>
      <w:r>
        <w:rPr>
          <w:rStyle w:val="CommentReference"/>
        </w:rPr>
        <w:commentReference w:id="0"/>
      </w:r>
    </w:p>
    <w:p w14:paraId="097B69A9" w14:textId="147E193C" w:rsidR="003A4E9B" w:rsidRDefault="003A4E9B" w:rsidP="0009689B">
      <w:pPr>
        <w:pStyle w:val="ListParagraph"/>
        <w:numPr>
          <w:ilvl w:val="0"/>
          <w:numId w:val="1"/>
        </w:numPr>
        <w:ind w:left="90"/>
      </w:pPr>
      <w:r>
        <w:t>(S)he has c</w:t>
      </w:r>
      <w:r w:rsidRPr="003A4E9B">
        <w:t>ompetency in understanding and applying [identify and designate the specific law elected for compliance] as well as the Próspera Industrial Regulation Statute, Próspera Financial Responsibility Statute, and Próspera Financial Responsibility Resolution to [designate legal name(s) of Regulated Industry Person(s)] with respect to its relevant operations</w:t>
      </w:r>
      <w:r>
        <w:t xml:space="preserve"> within Próspera.</w:t>
      </w:r>
    </w:p>
    <w:p w14:paraId="143C2D27" w14:textId="696DC711" w:rsidR="00991817" w:rsidRDefault="008E5E6F" w:rsidP="0009689B">
      <w:pPr>
        <w:pStyle w:val="ListParagraph"/>
        <w:numPr>
          <w:ilvl w:val="0"/>
          <w:numId w:val="1"/>
        </w:numPr>
        <w:ind w:left="90"/>
      </w:pPr>
      <w:r>
        <w:t xml:space="preserve">(S)he has requested and inspected all relevant books and records of </w:t>
      </w:r>
      <w:r w:rsidR="00E74CE5">
        <w:t>[designate legal name(s) of Regulated Industry Person(s)]</w:t>
      </w:r>
      <w:r>
        <w:t xml:space="preserve">, as well as interviewed all persons representing </w:t>
      </w:r>
      <w:r w:rsidR="00E74CE5">
        <w:t xml:space="preserve">[designate legal name(s) of Regulated Industry Person(s)] </w:t>
      </w:r>
      <w:r>
        <w:t xml:space="preserve">who are knowledgeable about any material facts regarding the </w:t>
      </w:r>
      <w:r w:rsidR="00E74CE5">
        <w:t xml:space="preserve">Regulated Industry </w:t>
      </w:r>
      <w:r>
        <w:t xml:space="preserve">operations of </w:t>
      </w:r>
      <w:r w:rsidR="00E74CE5">
        <w:t xml:space="preserve">[designate legal name(s) of Regulated Industry Person(s)] </w:t>
      </w:r>
      <w:r w:rsidR="009D7F1E">
        <w:t xml:space="preserve">in the immediately preceding </w:t>
      </w:r>
      <w:r w:rsidR="00D70831">
        <w:t>[</w:t>
      </w:r>
      <w:r w:rsidR="009D7F1E">
        <w:t>three (3) months</w:t>
      </w:r>
      <w:r w:rsidR="00D70831">
        <w:t>]</w:t>
      </w:r>
      <w:r w:rsidR="009D7F1E">
        <w:t xml:space="preserve"> </w:t>
      </w:r>
      <w:r>
        <w:t>relative to its regulatory election under the Próspera Industrial Regulation Statute and</w:t>
      </w:r>
      <w:r w:rsidR="00E74CE5">
        <w:t xml:space="preserve"> its</w:t>
      </w:r>
      <w:r>
        <w:t xml:space="preserve"> operational restrictions under any endorsement to </w:t>
      </w:r>
      <w:r w:rsidR="009D7F1E">
        <w:t>any</w:t>
      </w:r>
      <w:r>
        <w:t xml:space="preserve"> regulatory insurance policy between </w:t>
      </w:r>
      <w:r w:rsidR="00E74CE5">
        <w:t>[designate legal name(s) of Regulated Industry Person(s)]</w:t>
      </w:r>
      <w:r>
        <w:t xml:space="preserve"> and Próspera Insurance Company LLC.</w:t>
      </w:r>
    </w:p>
    <w:p w14:paraId="37A9D472" w14:textId="0666E6CD" w:rsidR="009D7F1E" w:rsidRDefault="009D7F1E" w:rsidP="0009689B">
      <w:pPr>
        <w:pStyle w:val="ListParagraph"/>
        <w:numPr>
          <w:ilvl w:val="0"/>
          <w:numId w:val="1"/>
        </w:numPr>
        <w:ind w:left="90"/>
      </w:pPr>
      <w:r>
        <w:t xml:space="preserve">Based on the foregoing inspection and interview, (s)he has determined and concluded </w:t>
      </w:r>
      <w:r w:rsidR="0009689B">
        <w:t xml:space="preserve">to a reasonable degree of certainty </w:t>
      </w:r>
      <w:r>
        <w:t xml:space="preserve">that the operations of </w:t>
      </w:r>
      <w:r w:rsidR="00E74CE5">
        <w:t>[designate legal name(s) of Regulated Industry Person(s)]</w:t>
      </w:r>
      <w:r w:rsidRPr="009D7F1E">
        <w:t xml:space="preserve"> </w:t>
      </w:r>
      <w:r>
        <w:t xml:space="preserve">in the immediately preceding </w:t>
      </w:r>
      <w:r w:rsidR="00D70831">
        <w:t>[</w:t>
      </w:r>
      <w:r>
        <w:t>three (3) months</w:t>
      </w:r>
      <w:r w:rsidR="00D70831">
        <w:t>]</w:t>
      </w:r>
      <w:r>
        <w:t xml:space="preserve"> are compliant with its regulatory election </w:t>
      </w:r>
      <w:r w:rsidR="003A4E9B">
        <w:t>of [</w:t>
      </w:r>
      <w:r w:rsidR="0009689B">
        <w:t>specify</w:t>
      </w:r>
      <w:r w:rsidR="003A4E9B">
        <w:t xml:space="preserve"> regulatory election] </w:t>
      </w:r>
      <w:r>
        <w:t xml:space="preserve">under the Próspera Industrial Regulation Statute and </w:t>
      </w:r>
      <w:r w:rsidR="0009689B">
        <w:t xml:space="preserve">its </w:t>
      </w:r>
      <w:r>
        <w:t xml:space="preserve">operational restrictions </w:t>
      </w:r>
      <w:r w:rsidR="0009689B">
        <w:t xml:space="preserve">and requirements </w:t>
      </w:r>
      <w:r>
        <w:t xml:space="preserve">under any endorsement to any regulatory insurance policy between </w:t>
      </w:r>
      <w:r w:rsidR="00E74CE5">
        <w:t xml:space="preserve">[designate legal name(s) of Regulated Industry Person(s)] </w:t>
      </w:r>
      <w:r>
        <w:t>and Próspera Insurance Company LLC.</w:t>
      </w:r>
    </w:p>
    <w:p w14:paraId="44F655F5" w14:textId="77777777" w:rsidR="0009689B" w:rsidRDefault="0009689B" w:rsidP="0009689B">
      <w:pPr>
        <w:pStyle w:val="ListParagraph"/>
        <w:ind w:left="90"/>
      </w:pPr>
    </w:p>
    <w:p w14:paraId="7600EFDA" w14:textId="59A8B2B1" w:rsidR="009D7948" w:rsidRDefault="009D7948" w:rsidP="0009689B">
      <w:pPr>
        <w:ind w:left="90"/>
      </w:pPr>
      <w:r>
        <w:t xml:space="preserve">Further, in exchange for good and valuable consideration, the undersigned further promises to pay a civil penalty </w:t>
      </w:r>
      <w:r w:rsidR="00E74CE5">
        <w:t xml:space="preserve">in the amount of 3x consequential damages </w:t>
      </w:r>
      <w:r>
        <w:t xml:space="preserve">under the Próspera Civil Penalty Statute in the event </w:t>
      </w:r>
      <w:r w:rsidR="00E74CE5">
        <w:t>any of t</w:t>
      </w:r>
      <w:r>
        <w:t xml:space="preserve">he foregoing </w:t>
      </w:r>
      <w:r w:rsidR="0009689B">
        <w:t xml:space="preserve">certified </w:t>
      </w:r>
      <w:r>
        <w:t>stipulations are found fraudulent</w:t>
      </w:r>
      <w:r w:rsidR="00C26523">
        <w:t xml:space="preserve"> by the default Arbitration Service Provider (or any other competent judicial or alternative dispute resolution authority)</w:t>
      </w:r>
      <w:r>
        <w:t xml:space="preserve"> </w:t>
      </w:r>
      <w:r w:rsidR="0009689B">
        <w:t xml:space="preserve">under the Roatán Common Law Code </w:t>
      </w:r>
      <w:r>
        <w:t xml:space="preserve">and to have proximately caused detrimental reliance by any of the Próspera Group </w:t>
      </w:r>
      <w:r w:rsidR="0009689B">
        <w:t xml:space="preserve">or any (e)Resident, </w:t>
      </w:r>
      <w:r>
        <w:t>as defined in the Próspera Charter</w:t>
      </w:r>
      <w:r w:rsidR="0009689B">
        <w:t>,</w:t>
      </w:r>
      <w:r>
        <w:t xml:space="preserve"> upon this certification (including, but not limited to, costs associated with furnishing regulatory insurance coverage and enforcing any provision of such policy; as well as costs of fully and generally indemnifying all of Próspera Group from any liability arising from the continued operations of </w:t>
      </w:r>
      <w:r w:rsidR="0009689B">
        <w:t xml:space="preserve">[designate legal name(s) of Regulated Industry Person(s)] </w:t>
      </w:r>
      <w:r>
        <w:t>in violation of the Próspera Industrial Regulation Statute)</w:t>
      </w:r>
      <w:r w:rsidR="0009689B">
        <w:t>.</w:t>
      </w:r>
    </w:p>
    <w:p w14:paraId="435F4CA9" w14:textId="3A0CC497" w:rsidR="0009689B" w:rsidRDefault="0009689B" w:rsidP="0009689B">
      <w:pPr>
        <w:ind w:left="90"/>
      </w:pPr>
    </w:p>
    <w:p w14:paraId="16DE9C7D" w14:textId="2A299506" w:rsidR="0009689B" w:rsidRDefault="0009689B" w:rsidP="0009689B">
      <w:pPr>
        <w:ind w:left="90"/>
      </w:pPr>
      <w:r>
        <w:t>Signed:</w:t>
      </w:r>
      <w:r w:rsidR="00EF2216">
        <w:tab/>
      </w:r>
      <w:r w:rsidR="00EF2216">
        <w:tab/>
      </w:r>
      <w:r w:rsidR="00EF2216">
        <w:tab/>
      </w:r>
      <w:r w:rsidR="00EF2216">
        <w:tab/>
      </w:r>
      <w:r w:rsidR="00EF2216">
        <w:tab/>
      </w:r>
      <w:r w:rsidR="00EF2216">
        <w:tab/>
      </w:r>
      <w:r w:rsidR="00EF2216">
        <w:tab/>
        <w:t>Date:</w:t>
      </w:r>
    </w:p>
    <w:p w14:paraId="36CDB964" w14:textId="0D4E0241" w:rsidR="0009689B" w:rsidRDefault="0009689B" w:rsidP="0009689B">
      <w:pPr>
        <w:ind w:left="90"/>
      </w:pPr>
    </w:p>
    <w:p w14:paraId="04B931B0" w14:textId="7C0C788E" w:rsidR="0009689B" w:rsidRDefault="0009689B" w:rsidP="0009689B">
      <w:pPr>
        <w:ind w:left="90"/>
      </w:pPr>
      <w:r>
        <w:t>Name:</w:t>
      </w:r>
    </w:p>
    <w:p w14:paraId="0579E9FB" w14:textId="036A5C8C" w:rsidR="0009689B" w:rsidRDefault="0009689B" w:rsidP="0009689B">
      <w:pPr>
        <w:ind w:left="90"/>
      </w:pPr>
      <w:r>
        <w:t>Title:</w:t>
      </w:r>
    </w:p>
    <w:p w14:paraId="226D1DC9" w14:textId="0825125E" w:rsidR="0009689B" w:rsidRDefault="0009689B" w:rsidP="0009689B">
      <w:pPr>
        <w:ind w:left="90"/>
      </w:pPr>
      <w:r>
        <w:t>Company:</w:t>
      </w:r>
    </w:p>
    <w:p w14:paraId="69504086" w14:textId="657C979F" w:rsidR="0009689B" w:rsidRDefault="0009689B" w:rsidP="0009689B">
      <w:pPr>
        <w:ind w:left="90"/>
      </w:pPr>
      <w:r>
        <w:t>Address:</w:t>
      </w:r>
    </w:p>
    <w:p w14:paraId="77D1AD03" w14:textId="0D98A7A4" w:rsidR="0009689B" w:rsidRDefault="0009689B" w:rsidP="0009689B">
      <w:pPr>
        <w:ind w:left="90"/>
      </w:pPr>
      <w:r>
        <w:t>Phone Number:</w:t>
      </w:r>
    </w:p>
    <w:p w14:paraId="3463F55A" w14:textId="6AF18D02" w:rsidR="0009689B" w:rsidRDefault="0009689B" w:rsidP="0009689B">
      <w:pPr>
        <w:ind w:left="90"/>
      </w:pPr>
      <w:r>
        <w:t>Email:</w:t>
      </w:r>
    </w:p>
    <w:p w14:paraId="4FBB86D4" w14:textId="4F8352CE" w:rsidR="0009689B" w:rsidRDefault="0009689B" w:rsidP="0009689B">
      <w:pPr>
        <w:ind w:left="90"/>
      </w:pPr>
      <w:r>
        <w:t>(limited)(e)Resident No.:</w:t>
      </w:r>
    </w:p>
    <w:sectPr w:rsidR="0009689B" w:rsidSect="0009689B">
      <w:pgSz w:w="12240" w:h="15840"/>
      <w:pgMar w:top="927" w:right="1080" w:bottom="1125" w:left="1080" w:header="720" w:footer="396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icholas Dranias" w:date="2022-09-13T10:43:00Z" w:initials="ND">
    <w:p w14:paraId="01CEF06F" w14:textId="77777777" w:rsidR="003A4E9B" w:rsidRDefault="003A4E9B" w:rsidP="006F350F">
      <w:r>
        <w:rPr>
          <w:rStyle w:val="CommentReference"/>
        </w:rPr>
        <w:annotationRef/>
      </w:r>
      <w:r>
        <w:rPr>
          <w:sz w:val="20"/>
          <w:szCs w:val="20"/>
        </w:rPr>
        <w:t>An expert in the relevant fields of knowledge can be substituted.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CEF0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ADD60" w16cex:dateUtc="2022-09-13T1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CEF06F" w16cid:durableId="26CADD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CF78" w14:textId="77777777" w:rsidR="004A2930" w:rsidRDefault="004A2930" w:rsidP="0009689B">
      <w:r>
        <w:separator/>
      </w:r>
    </w:p>
  </w:endnote>
  <w:endnote w:type="continuationSeparator" w:id="0">
    <w:p w14:paraId="7FA5CF01" w14:textId="77777777" w:rsidR="004A2930" w:rsidRDefault="004A2930" w:rsidP="0009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D39BB" w14:textId="77777777" w:rsidR="004A2930" w:rsidRDefault="004A2930" w:rsidP="0009689B">
      <w:r>
        <w:separator/>
      </w:r>
    </w:p>
  </w:footnote>
  <w:footnote w:type="continuationSeparator" w:id="0">
    <w:p w14:paraId="5C440589" w14:textId="77777777" w:rsidR="004A2930" w:rsidRDefault="004A2930" w:rsidP="00096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F3442"/>
    <w:multiLevelType w:val="hybridMultilevel"/>
    <w:tmpl w:val="6F081234"/>
    <w:lvl w:ilvl="0" w:tplc="917A69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0067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cholas Dranias">
    <w15:presenceInfo w15:providerId="Windows Live" w15:userId="f1c55f6efa9fca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6F"/>
    <w:rsid w:val="0009689B"/>
    <w:rsid w:val="002B38A0"/>
    <w:rsid w:val="003A4E9B"/>
    <w:rsid w:val="004A2930"/>
    <w:rsid w:val="008E5E6F"/>
    <w:rsid w:val="00991817"/>
    <w:rsid w:val="009D7948"/>
    <w:rsid w:val="009D7F1E"/>
    <w:rsid w:val="009F1A16"/>
    <w:rsid w:val="00A35953"/>
    <w:rsid w:val="00C26523"/>
    <w:rsid w:val="00CB044C"/>
    <w:rsid w:val="00D70831"/>
    <w:rsid w:val="00E74CE5"/>
    <w:rsid w:val="00EB0496"/>
    <w:rsid w:val="00E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8ECD83"/>
  <w15:chartTrackingRefBased/>
  <w15:docId w15:val="{5A3C8888-EDC0-0145-9E29-230D2835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F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4E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E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E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E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E9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89B"/>
  </w:style>
  <w:style w:type="paragraph" w:styleId="Footer">
    <w:name w:val="footer"/>
    <w:basedOn w:val="Normal"/>
    <w:link w:val="FooterChar"/>
    <w:uiPriority w:val="99"/>
    <w:unhideWhenUsed/>
    <w:rsid w:val="00096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Dranias</dc:creator>
  <cp:keywords/>
  <dc:description/>
  <cp:lastModifiedBy>Nicholas Dranias</cp:lastModifiedBy>
  <cp:revision>4</cp:revision>
  <dcterms:created xsi:type="dcterms:W3CDTF">2022-09-13T16:17:00Z</dcterms:created>
  <dcterms:modified xsi:type="dcterms:W3CDTF">2022-09-13T17:17:00Z</dcterms:modified>
</cp:coreProperties>
</file>